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D2" w:rsidRDefault="008C6CD2" w:rsidP="008C6CD2">
      <w:pPr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ab/>
      </w:r>
      <w:r>
        <w:rPr>
          <w:b/>
          <w:bCs/>
          <w:kern w:val="28"/>
          <w:sz w:val="20"/>
          <w:szCs w:val="20"/>
        </w:rPr>
        <w:t>CÔNG TY</w:t>
      </w:r>
      <w:r>
        <w:rPr>
          <w:kern w:val="28"/>
          <w:sz w:val="20"/>
          <w:szCs w:val="20"/>
        </w:rPr>
        <w:t xml:space="preserve">                                                                   </w:t>
      </w:r>
      <w:r>
        <w:rPr>
          <w:b/>
          <w:bCs/>
          <w:kern w:val="28"/>
          <w:sz w:val="20"/>
          <w:szCs w:val="20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kern w:val="28"/>
              <w:sz w:val="20"/>
              <w:szCs w:val="20"/>
            </w:rPr>
            <w:t>NAM</w:t>
          </w:r>
        </w:smartTag>
      </w:smartTag>
      <w:r>
        <w:rPr>
          <w:kern w:val="28"/>
          <w:sz w:val="20"/>
          <w:szCs w:val="20"/>
        </w:rPr>
        <w:t xml:space="preserve">                  </w:t>
      </w:r>
    </w:p>
    <w:p w:rsidR="008C6CD2" w:rsidRDefault="008C6CD2" w:rsidP="008C6CD2">
      <w:pPr>
        <w:rPr>
          <w:kern w:val="28"/>
          <w:sz w:val="28"/>
          <w:szCs w:val="28"/>
        </w:rPr>
      </w:pPr>
      <w:r>
        <w:rPr>
          <w:b/>
          <w:bCs/>
          <w:kern w:val="28"/>
        </w:rPr>
        <w:t xml:space="preserve"> </w:t>
      </w:r>
      <w:r>
        <w:rPr>
          <w:kern w:val="28"/>
          <w:sz w:val="22"/>
          <w:szCs w:val="22"/>
        </w:rPr>
        <w:t>CỔ PHẦN CÔNG TRÌNH 6</w:t>
      </w:r>
      <w:r>
        <w:rPr>
          <w:kern w:val="28"/>
          <w:sz w:val="28"/>
          <w:szCs w:val="28"/>
        </w:rPr>
        <w:t xml:space="preserve">                                         </w:t>
      </w:r>
      <w:r>
        <w:rPr>
          <w:b/>
          <w:bCs/>
          <w:kern w:val="28"/>
          <w:u w:val="single"/>
        </w:rPr>
        <w:t>Độc lập – Tự do – Hạnh phúc</w:t>
      </w:r>
      <w:r>
        <w:rPr>
          <w:b/>
          <w:bCs/>
          <w:kern w:val="28"/>
        </w:rPr>
        <w:t xml:space="preserve"> </w:t>
      </w:r>
    </w:p>
    <w:p w:rsidR="008C6CD2" w:rsidRDefault="008C6CD2" w:rsidP="008C6CD2">
      <w:pPr>
        <w:rPr>
          <w:kern w:val="28"/>
          <w:sz w:val="28"/>
          <w:szCs w:val="28"/>
        </w:rPr>
      </w:pPr>
      <w:r>
        <w:rPr>
          <w:kern w:val="28"/>
        </w:rPr>
        <w:t xml:space="preserve">     Số</w:t>
      </w:r>
      <w:r>
        <w:rPr>
          <w:kern w:val="28"/>
          <w:u w:val="single"/>
        </w:rPr>
        <w:t xml:space="preserve"> :  02  /CV-CĐNB</w:t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</w:p>
    <w:p w:rsidR="008C6CD2" w:rsidRDefault="008C6CD2" w:rsidP="008C6CD2">
      <w:pPr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  <w:t xml:space="preserve">Đông anh, ngày </w:t>
      </w:r>
      <w:r w:rsidR="00CC6D07">
        <w:rPr>
          <w:kern w:val="28"/>
          <w:sz w:val="28"/>
          <w:szCs w:val="28"/>
        </w:rPr>
        <w:t>12</w:t>
      </w:r>
      <w:r>
        <w:rPr>
          <w:kern w:val="28"/>
          <w:sz w:val="28"/>
          <w:szCs w:val="28"/>
        </w:rPr>
        <w:t xml:space="preserve"> tháng </w:t>
      </w:r>
      <w:r w:rsidR="00CC6D07">
        <w:rPr>
          <w:kern w:val="28"/>
          <w:sz w:val="28"/>
          <w:szCs w:val="28"/>
        </w:rPr>
        <w:t>1</w:t>
      </w:r>
      <w:r>
        <w:rPr>
          <w:kern w:val="28"/>
          <w:sz w:val="28"/>
          <w:szCs w:val="28"/>
        </w:rPr>
        <w:t>0 năm 2011</w:t>
      </w:r>
    </w:p>
    <w:p w:rsidR="008C6CD2" w:rsidRDefault="008C6CD2" w:rsidP="008C6CD2">
      <w:pPr>
        <w:pStyle w:val="BodyText"/>
        <w:tabs>
          <w:tab w:val="left" w:pos="567"/>
        </w:tabs>
        <w:spacing w:line="312" w:lineRule="auto"/>
        <w:jc w:val="center"/>
        <w:rPr>
          <w:rFonts w:ascii="Times New Roman" w:hAnsi="Times New Roman"/>
          <w:b/>
          <w:bCs/>
          <w:sz w:val="10"/>
          <w:szCs w:val="28"/>
        </w:rPr>
      </w:pPr>
    </w:p>
    <w:p w:rsidR="008C6CD2" w:rsidRDefault="008C6CD2" w:rsidP="008C6CD2">
      <w:pPr>
        <w:pStyle w:val="BodyText"/>
        <w:tabs>
          <w:tab w:val="left" w:pos="567"/>
        </w:tabs>
        <w:spacing w:line="312" w:lineRule="auto"/>
        <w:jc w:val="center"/>
        <w:rPr>
          <w:rFonts w:ascii="Times New Roman" w:hAnsi="Times New Roman"/>
          <w:b/>
          <w:bCs/>
          <w:sz w:val="10"/>
          <w:szCs w:val="28"/>
        </w:rPr>
      </w:pPr>
    </w:p>
    <w:p w:rsidR="008C6CD2" w:rsidRDefault="008C6CD2" w:rsidP="008C6CD2">
      <w:pPr>
        <w:pStyle w:val="BodyText"/>
        <w:tabs>
          <w:tab w:val="left" w:pos="567"/>
        </w:tabs>
        <w:spacing w:after="6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THÔNG BÁO </w:t>
      </w:r>
    </w:p>
    <w:p w:rsidR="008C6CD2" w:rsidRDefault="008C6CD2" w:rsidP="00DB66E9">
      <w:pPr>
        <w:pStyle w:val="BodyText"/>
        <w:tabs>
          <w:tab w:val="left" w:pos="567"/>
        </w:tabs>
        <w:spacing w:beforeLines="60" w:after="6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GIAO DỊCH CỔ PHIẾU CỦA CỔ ĐÔNG NỘI BỘ</w:t>
      </w:r>
    </w:p>
    <w:p w:rsidR="008C6CD2" w:rsidRDefault="008C6CD2" w:rsidP="008C6CD2">
      <w:pPr>
        <w:pStyle w:val="BodyText"/>
        <w:tabs>
          <w:tab w:val="left" w:pos="567"/>
        </w:tabs>
        <w:spacing w:before="240" w:line="312" w:lineRule="auto"/>
        <w:jc w:val="lef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Cs/>
          <w:i/>
          <w:sz w:val="26"/>
          <w:szCs w:val="26"/>
        </w:rPr>
        <w:tab/>
      </w:r>
      <w:r>
        <w:rPr>
          <w:rFonts w:ascii="Times New Roman" w:hAnsi="Times New Roman"/>
          <w:bCs/>
          <w:i/>
          <w:sz w:val="26"/>
          <w:szCs w:val="26"/>
        </w:rPr>
        <w:tab/>
      </w:r>
      <w:r>
        <w:rPr>
          <w:rFonts w:ascii="Times New Roman" w:hAnsi="Times New Roman"/>
          <w:bCs/>
          <w:i/>
          <w:sz w:val="26"/>
          <w:szCs w:val="26"/>
          <w:u w:val="single"/>
        </w:rPr>
        <w:t xml:space="preserve">Kính gửi </w:t>
      </w:r>
      <w:r>
        <w:rPr>
          <w:rFonts w:ascii="Times New Roman" w:hAnsi="Times New Roman"/>
          <w:bCs/>
          <w:i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     </w:t>
      </w:r>
      <w:r>
        <w:rPr>
          <w:rFonts w:ascii="Times New Roman" w:hAnsi="Times New Roman"/>
          <w:b/>
          <w:bCs/>
          <w:sz w:val="22"/>
          <w:szCs w:val="22"/>
        </w:rPr>
        <w:t>-    UỶ BAN CHỨNG KHOÁN NHÀ NƯỚC</w:t>
      </w:r>
    </w:p>
    <w:p w:rsidR="008C6CD2" w:rsidRDefault="008C6CD2" w:rsidP="008C6CD2">
      <w:pPr>
        <w:pStyle w:val="BodyText"/>
        <w:tabs>
          <w:tab w:val="left" w:pos="567"/>
        </w:tabs>
        <w:spacing w:line="312" w:lineRule="auto"/>
        <w:jc w:val="lef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-     SỞ GIAO DỊCH CHỨNG KHOÁN HÀ NỘI</w:t>
      </w:r>
    </w:p>
    <w:p w:rsidR="008C6CD2" w:rsidRDefault="008C6CD2" w:rsidP="008C6CD2">
      <w:pPr>
        <w:pStyle w:val="BodyText"/>
        <w:tabs>
          <w:tab w:val="left" w:pos="567"/>
        </w:tabs>
        <w:spacing w:line="312" w:lineRule="auto"/>
        <w:jc w:val="lef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-    CÔNG TY CỔ PHẦN CÔNG TRÌNH 6</w:t>
      </w:r>
    </w:p>
    <w:p w:rsidR="008C6CD2" w:rsidRDefault="008C6CD2" w:rsidP="008C6CD2">
      <w:pPr>
        <w:pStyle w:val="Title"/>
        <w:rPr>
          <w:rFonts w:ascii="Times New Roman" w:hAnsi="Times New Roman"/>
          <w:color w:val="000000"/>
          <w:sz w:val="28"/>
          <w:szCs w:val="28"/>
          <w:lang w:val="nl-NL"/>
        </w:rPr>
      </w:pPr>
    </w:p>
    <w:p w:rsidR="008C6CD2" w:rsidRDefault="008C6CD2" w:rsidP="008C6CD2">
      <w:pPr>
        <w:pStyle w:val="BodyText"/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>1. Tên người thực hiện giao dịch:</w:t>
      </w:r>
      <w:r>
        <w:rPr>
          <w:rFonts w:ascii="Times New Roman" w:hAnsi="Times New Roman"/>
          <w:color w:val="000000"/>
          <w:sz w:val="27"/>
          <w:szCs w:val="27"/>
        </w:rPr>
        <w:t xml:space="preserve">    </w:t>
      </w:r>
      <w:r>
        <w:rPr>
          <w:rFonts w:ascii="Times New Roman" w:hAnsi="Times New Roman"/>
          <w:b/>
          <w:color w:val="000000"/>
          <w:sz w:val="27"/>
          <w:szCs w:val="27"/>
        </w:rPr>
        <w:t>PHAN ANH TUẤN</w:t>
      </w:r>
    </w:p>
    <w:p w:rsidR="008C6CD2" w:rsidRDefault="008C6CD2" w:rsidP="008C6CD2">
      <w:pPr>
        <w:pStyle w:val="BodyText"/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2. Số chứng minh thư </w:t>
      </w:r>
      <w:r w:rsidRPr="002F74CC">
        <w:rPr>
          <w:rFonts w:ascii="Times New Roman" w:hAnsi="Times New Roman"/>
          <w:color w:val="000000"/>
          <w:sz w:val="27"/>
          <w:szCs w:val="27"/>
        </w:rPr>
        <w:t>:</w:t>
      </w:r>
      <w:r>
        <w:rPr>
          <w:rFonts w:ascii="Times New Roman" w:hAnsi="Times New Roman"/>
          <w:color w:val="000000"/>
          <w:sz w:val="27"/>
          <w:szCs w:val="27"/>
        </w:rPr>
        <w:t xml:space="preserve">     </w:t>
      </w:r>
      <w:r>
        <w:rPr>
          <w:rFonts w:ascii="Times New Roman" w:hAnsi="Times New Roman"/>
          <w:b/>
          <w:color w:val="000000"/>
          <w:sz w:val="27"/>
          <w:szCs w:val="27"/>
        </w:rPr>
        <w:t>012219669</w:t>
      </w:r>
      <w:r>
        <w:rPr>
          <w:rFonts w:ascii="Times New Roman" w:hAnsi="Times New Roman"/>
          <w:color w:val="000000"/>
          <w:sz w:val="27"/>
          <w:szCs w:val="27"/>
        </w:rPr>
        <w:tab/>
        <w:t xml:space="preserve">    Công an Hà Nội cấp </w:t>
      </w:r>
      <w:r>
        <w:rPr>
          <w:rFonts w:ascii="Times New Roman" w:hAnsi="Times New Roman"/>
          <w:b/>
          <w:color w:val="000000"/>
          <w:sz w:val="27"/>
          <w:szCs w:val="27"/>
        </w:rPr>
        <w:t>19/05/1999.</w:t>
      </w:r>
    </w:p>
    <w:p w:rsidR="008C6CD2" w:rsidRPr="002F74CC" w:rsidRDefault="008C6CD2" w:rsidP="008C6CD2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 xml:space="preserve">3. Điện thoại liên hệ: </w:t>
      </w:r>
      <w:r>
        <w:rPr>
          <w:rFonts w:ascii="Times New Roman" w:hAnsi="Times New Roman"/>
          <w:color w:val="000000"/>
          <w:sz w:val="27"/>
          <w:szCs w:val="27"/>
        </w:rPr>
        <w:t xml:space="preserve">       </w:t>
      </w:r>
      <w:r>
        <w:rPr>
          <w:rFonts w:ascii="Times New Roman" w:hAnsi="Times New Roman"/>
          <w:b/>
          <w:color w:val="000000"/>
          <w:sz w:val="27"/>
          <w:szCs w:val="27"/>
        </w:rPr>
        <w:t>0913247814</w:t>
      </w:r>
      <w:r w:rsidRPr="002F74CC">
        <w:rPr>
          <w:rFonts w:ascii="Times New Roman" w:hAnsi="Times New Roman"/>
          <w:color w:val="000000"/>
          <w:sz w:val="27"/>
          <w:szCs w:val="27"/>
        </w:rPr>
        <w:t xml:space="preserve">      Fax: </w:t>
      </w:r>
    </w:p>
    <w:p w:rsidR="008C6CD2" w:rsidRDefault="008C6CD2" w:rsidP="008C6CD2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 xml:space="preserve">4. Chức vụ hiện nay tại tổ chức niêm yết, </w:t>
      </w:r>
      <w:r w:rsidRPr="002F74CC">
        <w:rPr>
          <w:rFonts w:ascii="Times New Roman" w:hAnsi="Times New Roman" w:hint="eastAsia"/>
          <w:color w:val="000000"/>
          <w:sz w:val="27"/>
          <w:szCs w:val="27"/>
        </w:rPr>
        <w:t>đă</w:t>
      </w:r>
      <w:r w:rsidRPr="002F74CC">
        <w:rPr>
          <w:rFonts w:ascii="Times New Roman" w:hAnsi="Times New Roman"/>
          <w:color w:val="000000"/>
          <w:sz w:val="27"/>
          <w:szCs w:val="27"/>
        </w:rPr>
        <w:t>ng ký giao dịch: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8C6CD2" w:rsidRDefault="008C6CD2" w:rsidP="008C6CD2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</w:r>
      <w:r>
        <w:rPr>
          <w:rFonts w:ascii="Times New Roman" w:hAnsi="Times New Roman"/>
          <w:color w:val="000000"/>
          <w:sz w:val="27"/>
          <w:szCs w:val="27"/>
        </w:rPr>
        <w:tab/>
        <w:t>Uỷ viên hội đồng quản trị Kiêm Kế toán trưởng Công ty</w:t>
      </w:r>
    </w:p>
    <w:p w:rsidR="008C6CD2" w:rsidRPr="002F74CC" w:rsidRDefault="008C6CD2" w:rsidP="008C6CD2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 xml:space="preserve">5. Mã chứng khoán giao dịch: 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/>
          <w:color w:val="000000"/>
          <w:szCs w:val="28"/>
        </w:rPr>
        <w:t xml:space="preserve"> CT6</w:t>
      </w:r>
    </w:p>
    <w:p w:rsidR="008C6CD2" w:rsidRDefault="008C6CD2" w:rsidP="008C6CD2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b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>6. Số lượng, tỷ lệ cổ phiếu nắm giữ trước khi thực hiện giao dịch: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6128B">
        <w:rPr>
          <w:rFonts w:ascii="Times New Roman" w:hAnsi="Times New Roman"/>
          <w:b/>
          <w:color w:val="000000"/>
          <w:sz w:val="27"/>
          <w:szCs w:val="27"/>
        </w:rPr>
        <w:t>68.412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cổ phần</w:t>
      </w:r>
    </w:p>
    <w:p w:rsidR="008C6CD2" w:rsidRPr="002F74CC" w:rsidRDefault="008C6CD2" w:rsidP="008C6CD2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>7. Số tài khoản giao dịch :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/>
          <w:color w:val="000000"/>
          <w:sz w:val="27"/>
          <w:szCs w:val="27"/>
        </w:rPr>
        <w:t>002C152555</w:t>
      </w:r>
    </w:p>
    <w:p w:rsidR="008C6CD2" w:rsidRPr="002F74CC" w:rsidRDefault="008C6CD2" w:rsidP="008C6CD2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 xml:space="preserve">8. Tên của người có liên quan tại tổ chức niêm yết, </w:t>
      </w:r>
      <w:r w:rsidRPr="002F74CC">
        <w:rPr>
          <w:rFonts w:ascii="Times New Roman" w:hAnsi="Times New Roman" w:hint="eastAsia"/>
          <w:color w:val="000000"/>
          <w:sz w:val="27"/>
          <w:szCs w:val="27"/>
        </w:rPr>
        <w:t>đă</w:t>
      </w:r>
      <w:r w:rsidRPr="002F74CC">
        <w:rPr>
          <w:rFonts w:ascii="Times New Roman" w:hAnsi="Times New Roman"/>
          <w:color w:val="000000"/>
          <w:sz w:val="27"/>
          <w:szCs w:val="27"/>
        </w:rPr>
        <w:t xml:space="preserve">ng ký giao dịch: </w:t>
      </w:r>
    </w:p>
    <w:p w:rsidR="008C6CD2" w:rsidRPr="002F74CC" w:rsidRDefault="008C6CD2" w:rsidP="008C6CD2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>9. Số chứng minh thư của người có liên quan:</w:t>
      </w:r>
    </w:p>
    <w:p w:rsidR="008C6CD2" w:rsidRPr="002F74CC" w:rsidRDefault="008C6CD2" w:rsidP="008C6CD2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 xml:space="preserve">10. Chức vụ của người có liên quan hiện nay tại tổ chức niêm yết, </w:t>
      </w:r>
      <w:r w:rsidRPr="002F74CC">
        <w:rPr>
          <w:rFonts w:ascii="Times New Roman" w:hAnsi="Times New Roman" w:hint="eastAsia"/>
          <w:color w:val="000000"/>
          <w:sz w:val="27"/>
          <w:szCs w:val="27"/>
        </w:rPr>
        <w:t>đă</w:t>
      </w:r>
      <w:r w:rsidRPr="002F74CC">
        <w:rPr>
          <w:rFonts w:ascii="Times New Roman" w:hAnsi="Times New Roman"/>
          <w:color w:val="000000"/>
          <w:sz w:val="27"/>
          <w:szCs w:val="27"/>
        </w:rPr>
        <w:t xml:space="preserve">ng ký giao dịch: </w:t>
      </w:r>
    </w:p>
    <w:p w:rsidR="008C6CD2" w:rsidRPr="002F74CC" w:rsidRDefault="008C6CD2" w:rsidP="008C6CD2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 xml:space="preserve">11. Quan hệ của người thực hiện giao dịch với người có liên quan : </w:t>
      </w:r>
    </w:p>
    <w:p w:rsidR="008C6CD2" w:rsidRPr="002F74CC" w:rsidRDefault="008C6CD2" w:rsidP="008C6CD2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>12. Số lượng, tỷ lệ cổ phiếu người có liên quan đang nắm giữ;</w:t>
      </w:r>
    </w:p>
    <w:p w:rsidR="008C6CD2" w:rsidRDefault="008C6CD2" w:rsidP="008C6CD2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b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>13  Số lượng cổ phiếu đăng ký mua:</w:t>
      </w: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>
        <w:rPr>
          <w:rFonts w:ascii="Times New Roman" w:hAnsi="Times New Roman"/>
          <w:b/>
          <w:color w:val="000000"/>
          <w:sz w:val="27"/>
          <w:szCs w:val="27"/>
        </w:rPr>
        <w:t>15.000 cổ phần</w:t>
      </w:r>
    </w:p>
    <w:p w:rsidR="008C6CD2" w:rsidRDefault="008C6CD2" w:rsidP="008C6CD2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b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>14. Số lượng cổ phiếu nắm giữ sau khi thực hiện giao dịch:</w:t>
      </w:r>
      <w:r>
        <w:rPr>
          <w:rFonts w:ascii="Times New Roman" w:hAnsi="Times New Roman"/>
          <w:color w:val="000000"/>
          <w:sz w:val="27"/>
          <w:szCs w:val="27"/>
        </w:rPr>
        <w:t xml:space="preserve">    </w:t>
      </w:r>
      <w:r>
        <w:rPr>
          <w:rFonts w:ascii="Times New Roman" w:hAnsi="Times New Roman"/>
          <w:b/>
          <w:color w:val="000000"/>
          <w:sz w:val="27"/>
          <w:szCs w:val="27"/>
        </w:rPr>
        <w:t>83.412</w:t>
      </w:r>
    </w:p>
    <w:p w:rsidR="008C6CD2" w:rsidRDefault="008C6CD2" w:rsidP="008C6CD2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 xml:space="preserve">15. Mục đích thực hiện giao dịch: </w:t>
      </w:r>
      <w:r>
        <w:rPr>
          <w:rFonts w:ascii="Times New Roman" w:hAnsi="Times New Roman"/>
          <w:color w:val="000000"/>
          <w:sz w:val="27"/>
          <w:szCs w:val="27"/>
        </w:rPr>
        <w:t>Tăng tỷ lệ sở hữu cổ phần tại công ty,</w:t>
      </w:r>
    </w:p>
    <w:p w:rsidR="008C6CD2" w:rsidRDefault="008C6CD2" w:rsidP="008C6CD2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>16.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2F74CC">
        <w:rPr>
          <w:rFonts w:ascii="Times New Roman" w:hAnsi="Times New Roman"/>
          <w:color w:val="000000"/>
          <w:sz w:val="27"/>
          <w:szCs w:val="27"/>
        </w:rPr>
        <w:t>Ph</w:t>
      </w:r>
      <w:r w:rsidRPr="002F74CC">
        <w:rPr>
          <w:rFonts w:ascii="Times New Roman" w:hAnsi="Times New Roman" w:hint="eastAsia"/>
          <w:color w:val="000000"/>
          <w:sz w:val="27"/>
          <w:szCs w:val="27"/>
        </w:rPr>
        <w:t>ươ</w:t>
      </w:r>
      <w:r w:rsidRPr="002F74CC">
        <w:rPr>
          <w:rFonts w:ascii="Times New Roman" w:hAnsi="Times New Roman"/>
          <w:color w:val="000000"/>
          <w:sz w:val="27"/>
          <w:szCs w:val="27"/>
        </w:rPr>
        <w:t>ng thức giao dịch:</w:t>
      </w:r>
      <w:r>
        <w:rPr>
          <w:rFonts w:ascii="Times New Roman" w:hAnsi="Times New Roman"/>
          <w:color w:val="000000"/>
          <w:sz w:val="27"/>
          <w:szCs w:val="27"/>
        </w:rPr>
        <w:t xml:space="preserve"> Khớp lệnh trên sàn hoặc giao dịch thoả thuận</w:t>
      </w:r>
    </w:p>
    <w:p w:rsidR="008C6CD2" w:rsidRPr="002F74CC" w:rsidRDefault="008C6CD2" w:rsidP="008C6CD2">
      <w:pPr>
        <w:pStyle w:val="BodyText"/>
        <w:tabs>
          <w:tab w:val="left" w:pos="567"/>
        </w:tabs>
        <w:spacing w:before="60" w:after="60" w:line="288" w:lineRule="auto"/>
        <w:rPr>
          <w:rFonts w:ascii="Times New Roman" w:hAnsi="Times New Roman"/>
          <w:color w:val="000000"/>
          <w:sz w:val="27"/>
          <w:szCs w:val="27"/>
        </w:rPr>
      </w:pPr>
      <w:r w:rsidRPr="002F74CC">
        <w:rPr>
          <w:rFonts w:ascii="Times New Roman" w:hAnsi="Times New Roman"/>
          <w:color w:val="000000"/>
          <w:sz w:val="27"/>
          <w:szCs w:val="27"/>
        </w:rPr>
        <w:t xml:space="preserve">17. Thời gian dự kiến thực hiện giao dịch: từ ngày </w:t>
      </w:r>
      <w:r w:rsidR="00415AD6">
        <w:rPr>
          <w:rFonts w:ascii="Times New Roman" w:hAnsi="Times New Roman"/>
          <w:color w:val="000000"/>
          <w:sz w:val="27"/>
          <w:szCs w:val="27"/>
        </w:rPr>
        <w:t>17</w:t>
      </w:r>
      <w:r>
        <w:rPr>
          <w:rFonts w:ascii="Times New Roman" w:hAnsi="Times New Roman"/>
          <w:color w:val="000000"/>
          <w:sz w:val="27"/>
          <w:szCs w:val="27"/>
        </w:rPr>
        <w:t>/10/2011</w:t>
      </w:r>
      <w:r w:rsidRPr="002F74CC">
        <w:rPr>
          <w:rFonts w:ascii="Times New Roman" w:hAnsi="Times New Roman"/>
          <w:color w:val="000000"/>
          <w:sz w:val="27"/>
          <w:szCs w:val="27"/>
        </w:rPr>
        <w:t xml:space="preserve"> đến ngày</w:t>
      </w:r>
      <w:r w:rsidR="00CC6D0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415AD6">
        <w:rPr>
          <w:rFonts w:ascii="Times New Roman" w:hAnsi="Times New Roman"/>
          <w:color w:val="000000"/>
          <w:sz w:val="27"/>
          <w:szCs w:val="27"/>
        </w:rPr>
        <w:t>16</w:t>
      </w:r>
      <w:r>
        <w:rPr>
          <w:rFonts w:ascii="Times New Roman" w:hAnsi="Times New Roman"/>
          <w:color w:val="000000"/>
          <w:sz w:val="27"/>
          <w:szCs w:val="27"/>
        </w:rPr>
        <w:t>/12/2011</w:t>
      </w:r>
      <w:r w:rsidRPr="002F74CC">
        <w:rPr>
          <w:rFonts w:ascii="Times New Roman" w:hAnsi="Times New Roman"/>
          <w:color w:val="000000"/>
          <w:sz w:val="27"/>
          <w:szCs w:val="27"/>
        </w:rPr>
        <w:t>.</w:t>
      </w:r>
    </w:p>
    <w:p w:rsidR="008C6CD2" w:rsidRDefault="008C6CD2" w:rsidP="008C6CD2">
      <w:pPr>
        <w:pStyle w:val="Heading1"/>
        <w:spacing w:line="288" w:lineRule="auto"/>
        <w:ind w:left="5760"/>
        <w:rPr>
          <w:rFonts w:ascii="Times New Roman" w:hAnsi="Times New Roman"/>
          <w:color w:val="000000"/>
          <w:sz w:val="26"/>
          <w:szCs w:val="26"/>
        </w:rPr>
      </w:pPr>
    </w:p>
    <w:p w:rsidR="008C6CD2" w:rsidRDefault="008C6CD2" w:rsidP="008C6CD2">
      <w:pPr>
        <w:pStyle w:val="Heading1"/>
        <w:spacing w:line="288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>NGƯỜI BÁO CÁO</w:t>
      </w:r>
    </w:p>
    <w:p w:rsidR="008C6CD2" w:rsidRDefault="008C6CD2" w:rsidP="008C6CD2">
      <w:pPr>
        <w:jc w:val="both"/>
        <w:rPr>
          <w:b/>
          <w:bCs/>
          <w:i/>
          <w:iCs/>
          <w:color w:val="000000"/>
        </w:rPr>
      </w:pPr>
      <w:r w:rsidRPr="007C24FE">
        <w:rPr>
          <w:b/>
          <w:bCs/>
          <w:i/>
          <w:iCs/>
          <w:color w:val="000000"/>
        </w:rPr>
        <w:t xml:space="preserve">         </w:t>
      </w:r>
      <w:r w:rsidRPr="007C24FE">
        <w:rPr>
          <w:b/>
          <w:bCs/>
          <w:i/>
          <w:iCs/>
          <w:color w:val="000000"/>
        </w:rPr>
        <w:tab/>
      </w:r>
      <w:r w:rsidRPr="007C24FE">
        <w:rPr>
          <w:b/>
          <w:bCs/>
          <w:i/>
          <w:iCs/>
          <w:color w:val="000000"/>
        </w:rPr>
        <w:tab/>
      </w:r>
      <w:r w:rsidRPr="007C24FE">
        <w:rPr>
          <w:b/>
          <w:bCs/>
          <w:i/>
          <w:iCs/>
          <w:color w:val="000000"/>
        </w:rPr>
        <w:tab/>
      </w:r>
      <w:r w:rsidRPr="007C24FE">
        <w:rPr>
          <w:b/>
          <w:bCs/>
          <w:i/>
          <w:iCs/>
          <w:color w:val="000000"/>
        </w:rPr>
        <w:tab/>
      </w:r>
      <w:r w:rsidRPr="007C24FE">
        <w:rPr>
          <w:b/>
          <w:bCs/>
          <w:i/>
          <w:iCs/>
          <w:color w:val="000000"/>
        </w:rPr>
        <w:tab/>
      </w:r>
      <w:r w:rsidRPr="007C24FE">
        <w:rPr>
          <w:b/>
          <w:bCs/>
          <w:i/>
          <w:iCs/>
          <w:color w:val="000000"/>
        </w:rPr>
        <w:tab/>
      </w:r>
      <w:r w:rsidRPr="007C24FE">
        <w:rPr>
          <w:b/>
          <w:bCs/>
          <w:i/>
          <w:iCs/>
          <w:color w:val="000000"/>
        </w:rPr>
        <w:tab/>
      </w:r>
      <w:r w:rsidRPr="007C24FE">
        <w:rPr>
          <w:b/>
          <w:bCs/>
          <w:i/>
          <w:iCs/>
          <w:color w:val="000000"/>
        </w:rPr>
        <w:tab/>
      </w:r>
      <w:r w:rsidR="00CC6D07">
        <w:rPr>
          <w:b/>
          <w:bCs/>
          <w:i/>
          <w:iCs/>
          <w:color w:val="000000"/>
        </w:rPr>
        <w:t xml:space="preserve">          </w:t>
      </w:r>
    </w:p>
    <w:p w:rsidR="008C6CD2" w:rsidRDefault="008C6CD2" w:rsidP="008C6CD2">
      <w:pPr>
        <w:jc w:val="both"/>
        <w:rPr>
          <w:b/>
          <w:bCs/>
          <w:i/>
          <w:iCs/>
          <w:color w:val="000000"/>
        </w:rPr>
      </w:pPr>
    </w:p>
    <w:p w:rsidR="008C6CD2" w:rsidRPr="007C24FE" w:rsidRDefault="008C6CD2" w:rsidP="008C6CD2">
      <w:pPr>
        <w:jc w:val="both"/>
        <w:rPr>
          <w:color w:val="000000"/>
        </w:rPr>
      </w:pPr>
    </w:p>
    <w:p w:rsidR="008C6CD2" w:rsidRDefault="008C6CD2" w:rsidP="008C6CD2">
      <w:pPr>
        <w:jc w:val="both"/>
        <w:rPr>
          <w:color w:val="000000"/>
        </w:rPr>
      </w:pPr>
    </w:p>
    <w:p w:rsidR="008C6CD2" w:rsidRDefault="008C6CD2" w:rsidP="008C6CD2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b/>
          <w:color w:val="000000"/>
        </w:rPr>
        <w:t>Phan   Anh  Tuấn</w:t>
      </w:r>
    </w:p>
    <w:p w:rsidR="00E71FAB" w:rsidRDefault="00E71FAB"/>
    <w:sectPr w:rsidR="00E71FAB" w:rsidSect="008C6CD2">
      <w:pgSz w:w="11909" w:h="16834" w:code="9"/>
      <w:pgMar w:top="1418" w:right="851" w:bottom="1134" w:left="1418" w:header="624" w:footer="62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F51" w:rsidRDefault="00281F51" w:rsidP="008C6CD2">
      <w:r>
        <w:separator/>
      </w:r>
    </w:p>
  </w:endnote>
  <w:endnote w:type="continuationSeparator" w:id="1">
    <w:p w:rsidR="00281F51" w:rsidRDefault="00281F51" w:rsidP="008C6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F51" w:rsidRDefault="00281F51" w:rsidP="008C6CD2">
      <w:r>
        <w:separator/>
      </w:r>
    </w:p>
  </w:footnote>
  <w:footnote w:type="continuationSeparator" w:id="1">
    <w:p w:rsidR="00281F51" w:rsidRDefault="00281F51" w:rsidP="008C6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CD2"/>
    <w:rsid w:val="00281F51"/>
    <w:rsid w:val="002938BA"/>
    <w:rsid w:val="002D2AAC"/>
    <w:rsid w:val="002F73F0"/>
    <w:rsid w:val="003151D1"/>
    <w:rsid w:val="00415AD6"/>
    <w:rsid w:val="007E7D01"/>
    <w:rsid w:val="008C6CD2"/>
    <w:rsid w:val="00954488"/>
    <w:rsid w:val="00B65691"/>
    <w:rsid w:val="00B70FB5"/>
    <w:rsid w:val="00BE391F"/>
    <w:rsid w:val="00C86849"/>
    <w:rsid w:val="00CC6D07"/>
    <w:rsid w:val="00DB66E9"/>
    <w:rsid w:val="00E71FAB"/>
    <w:rsid w:val="00EC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6CD2"/>
    <w:pPr>
      <w:keepNext/>
      <w:jc w:val="center"/>
      <w:outlineLvl w:val="0"/>
    </w:pPr>
    <w:rPr>
      <w:rFonts w:ascii=".VnTimeH" w:hAnsi=".VnTimeH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6CD2"/>
    <w:rPr>
      <w:rFonts w:ascii=".VnTimeH" w:eastAsia="Times New Roman" w:hAnsi=".VnTimeH" w:cs="Times New Roman"/>
      <w:b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8C6CD2"/>
    <w:pPr>
      <w:jc w:val="both"/>
    </w:pPr>
    <w:rPr>
      <w:rFonts w:ascii=".VnTimeH" w:hAnsi=".VnTimeH"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C6CD2"/>
    <w:rPr>
      <w:rFonts w:ascii=".VnTimeH" w:eastAsia="Times New Roman" w:hAnsi=".VnTimeH" w:cs="Times New Roman"/>
      <w:snapToGrid w:val="0"/>
      <w:sz w:val="28"/>
      <w:szCs w:val="20"/>
    </w:rPr>
  </w:style>
  <w:style w:type="paragraph" w:styleId="Title">
    <w:name w:val="Title"/>
    <w:basedOn w:val="Normal"/>
    <w:link w:val="TitleChar"/>
    <w:qFormat/>
    <w:rsid w:val="008C6CD2"/>
    <w:pPr>
      <w:jc w:val="center"/>
    </w:pPr>
    <w:rPr>
      <w:rFonts w:ascii=".VnTimeH" w:hAnsi=".VnTimeH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8C6CD2"/>
    <w:rPr>
      <w:rFonts w:ascii=".VnTimeH" w:eastAsia="Times New Roman" w:hAnsi=".VnTimeH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C6C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C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C6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515B38-BA6D-4BAD-862D-45653CE5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>ViettechJSC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2011-10-12T08:19:00Z</cp:lastPrinted>
  <dcterms:created xsi:type="dcterms:W3CDTF">2011-10-21T08:22:00Z</dcterms:created>
  <dcterms:modified xsi:type="dcterms:W3CDTF">2011-10-21T08:22:00Z</dcterms:modified>
</cp:coreProperties>
</file>